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2558"/>
        <w:gridCol w:w="36"/>
        <w:gridCol w:w="90"/>
        <w:gridCol w:w="36"/>
        <w:gridCol w:w="6310"/>
        <w:gridCol w:w="51"/>
      </w:tblGrid>
      <w:tr w:rsidR="00AB24D7" w14:paraId="2EA87E85" w14:textId="77777777" w:rsidTr="00C54E48">
        <w:trPr>
          <w:tblCellSpacing w:w="15" w:type="dxa"/>
        </w:trPr>
        <w:tc>
          <w:tcPr>
            <w:tcW w:w="0" w:type="auto"/>
            <w:vAlign w:val="center"/>
          </w:tcPr>
          <w:p w14:paraId="4795163C" w14:textId="77777777" w:rsidR="00AB24D7" w:rsidRDefault="00AB24D7"/>
        </w:tc>
        <w:tc>
          <w:tcPr>
            <w:tcW w:w="2130" w:type="dxa"/>
          </w:tcPr>
          <w:p w14:paraId="3D82E2D3" w14:textId="77777777" w:rsidR="00AB24D7" w:rsidRDefault="00AB24D7"/>
          <w:p w14:paraId="61448920" w14:textId="77777777" w:rsidR="00AB24D7" w:rsidRDefault="00C67A49">
            <w:pPr>
              <w:jc w:val="center"/>
            </w:pPr>
            <w:r>
              <w:pict w14:anchorId="59FA08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4pt;height:119.4pt">
                  <v:imagedata r:id="rId4" o:title=""/>
                </v:shape>
              </w:pict>
            </w:r>
          </w:p>
          <w:p w14:paraId="1D4D6D9D" w14:textId="77777777" w:rsidR="00AB24D7" w:rsidRDefault="00AB24D7">
            <w:pPr>
              <w:pStyle w:val="NormalWeb"/>
            </w:pPr>
            <w:r>
              <w:rPr>
                <w:b/>
                <w:bCs/>
              </w:rPr>
              <w:t>Philippe Vaugouin</w:t>
            </w:r>
            <w:r>
              <w:br/>
            </w:r>
            <w:r w:rsidR="00936B0C">
              <w:rPr>
                <w:b/>
                <w:bCs/>
              </w:rPr>
              <w:t xml:space="preserve">Chef de Projet Digital </w:t>
            </w:r>
            <w:r>
              <w:br/>
            </w:r>
            <w:r w:rsidR="00B207E1">
              <w:t>4</w:t>
            </w:r>
            <w:r>
              <w:t xml:space="preserve">, </w:t>
            </w:r>
            <w:r w:rsidR="00B207E1">
              <w:t>place de Chailly</w:t>
            </w:r>
            <w:r w:rsidR="00B207E1">
              <w:br/>
            </w:r>
            <w:r>
              <w:t>7</w:t>
            </w:r>
            <w:r w:rsidR="00B207E1">
              <w:t>7150</w:t>
            </w:r>
            <w:r>
              <w:t xml:space="preserve"> </w:t>
            </w:r>
            <w:r w:rsidR="00B207E1">
              <w:t>Lésigny</w:t>
            </w:r>
            <w:r>
              <w:t>, France</w:t>
            </w:r>
          </w:p>
          <w:p w14:paraId="3E72E379" w14:textId="77777777" w:rsidR="00AB24D7" w:rsidRPr="00A82AED" w:rsidRDefault="00AB24D7">
            <w:pPr>
              <w:pStyle w:val="NormalWeb"/>
            </w:pPr>
            <w:r w:rsidRPr="00A82AED">
              <w:t>Tel.: 33(0)662047445</w:t>
            </w:r>
          </w:p>
          <w:p w14:paraId="588D5EB7" w14:textId="77777777" w:rsidR="00AB24D7" w:rsidRPr="00A82AED" w:rsidRDefault="00C67A49">
            <w:pPr>
              <w:pStyle w:val="NormalWeb"/>
            </w:pPr>
            <w:r>
              <w:pict w14:anchorId="6832D795">
                <v:shape id="_x0000_i1026" type="#_x0000_t75" style="width:126.6pt;height:17.4pt">
                  <v:imagedata r:id="rId5" o:title="email1"/>
                </v:shape>
              </w:pict>
            </w:r>
            <w:r w:rsidR="00C47A07">
              <w:t xml:space="preserve"> </w:t>
            </w:r>
            <w:hyperlink r:id="rId6" w:history="1">
              <w:r w:rsidR="00AB24D7" w:rsidRPr="00A82AED">
                <w:rPr>
                  <w:rStyle w:val="Lienhypertexte"/>
                </w:rPr>
                <w:t>http://www.vaugouin.com</w:t>
              </w:r>
            </w:hyperlink>
          </w:p>
          <w:p w14:paraId="42777071" w14:textId="77777777" w:rsidR="00AB24D7" w:rsidRDefault="00AB24D7">
            <w:pPr>
              <w:pStyle w:val="NormalWeb"/>
            </w:pPr>
            <w:r>
              <w:t>Né le 03/11/1967</w:t>
            </w:r>
          </w:p>
          <w:p w14:paraId="7B217058" w14:textId="77777777" w:rsidR="00AB24D7" w:rsidRDefault="00AB24D7">
            <w:pPr>
              <w:pStyle w:val="NormalWeb"/>
            </w:pPr>
            <w:r>
              <w:t>DESS Génie des Logiciels Applicatifs obtenu en 1990.</w:t>
            </w:r>
          </w:p>
          <w:p w14:paraId="4CDFE33E" w14:textId="77777777" w:rsidR="00AB24D7" w:rsidRDefault="00AB24D7">
            <w:pPr>
              <w:pStyle w:val="NormalWeb"/>
            </w:pPr>
            <w:r>
              <w:t>Bilingue français-anglais.</w:t>
            </w:r>
          </w:p>
          <w:p w14:paraId="441DA45B" w14:textId="77777777" w:rsidR="00AB24D7" w:rsidRDefault="00AB24D7">
            <w:pPr>
              <w:pStyle w:val="NormalWeb"/>
            </w:pPr>
            <w:r>
              <w:t xml:space="preserve">Conseil en informatique depuis </w:t>
            </w:r>
            <w:r w:rsidR="00595634">
              <w:t>1990</w:t>
            </w:r>
            <w:r>
              <w:t>.</w:t>
            </w:r>
          </w:p>
          <w:p w14:paraId="403700F0" w14:textId="2A894D25" w:rsidR="00AB24D7" w:rsidRDefault="00C67A49">
            <w:pPr>
              <w:pStyle w:val="NormalWeb"/>
            </w:pPr>
            <w:hyperlink r:id="rId7" w:history="1">
              <w:r w:rsidR="00AB24D7">
                <w:rPr>
                  <w:rStyle w:val="Lienhypertexte"/>
                </w:rPr>
                <w:t>English version</w:t>
              </w:r>
            </w:hyperlink>
            <w:r w:rsidR="00AB24D7">
              <w:br/>
            </w:r>
            <w:r>
              <w:rPr>
                <w:color w:val="0000EE"/>
              </w:rPr>
              <w:pict w14:anchorId="01854C0B">
                <v:shape id="_x0000_i1027" type="#_x0000_t75" style="width:16.2pt;height:16.2pt">
                  <v:imagedata r:id="rId8" o:title="wordsmallico"/>
                </v:shape>
              </w:pict>
            </w:r>
            <w:r w:rsidR="00AB24D7" w:rsidRPr="003F3FE1">
              <w:t> </w:t>
            </w:r>
            <w:hyperlink r:id="rId9" w:history="1">
              <w:r w:rsidR="00AB24D7" w:rsidRPr="00F454DE">
                <w:rPr>
                  <w:rStyle w:val="Lienhypertexte"/>
                </w:rPr>
                <w:t>Télécharger</w:t>
              </w:r>
              <w:r w:rsidR="00AB24D7" w:rsidRPr="00F454DE">
                <w:rPr>
                  <w:rStyle w:val="Lienhypertexte"/>
                </w:rPr>
                <w:br/>
                <w:t>au format Word</w:t>
              </w:r>
            </w:hyperlink>
            <w:r w:rsidR="002F3646" w:rsidRPr="0004274E">
              <w:rPr>
                <w:lang w:val="en-US"/>
              </w:rPr>
              <w:br/>
            </w:r>
            <w:hyperlink r:id="rId10" w:history="1">
              <w:r>
                <w:rPr>
                  <w:lang w:val="en-GB"/>
                </w:rPr>
                <w:pict w14:anchorId="71C2FE76">
                  <v:shape id="_x0000_i1028" type="#_x0000_t75" style="width:21pt;height:21pt">
                    <v:imagedata r:id="rId11" o:title="logo-linkedin-icon-1024"/>
                  </v:shape>
                </w:pict>
              </w:r>
            </w:hyperlink>
            <w:r w:rsidR="002F3646">
              <w:rPr>
                <w:lang w:val="en-GB"/>
              </w:rPr>
              <w:t xml:space="preserve"> </w:t>
            </w:r>
            <w:hyperlink r:id="rId12" w:history="1">
              <w:r w:rsidR="002F3646" w:rsidRPr="0004274E">
                <w:rPr>
                  <w:rStyle w:val="Lienhypertexte"/>
                  <w:lang w:val="en-GB"/>
                </w:rPr>
                <w:t>LinkedIn</w:t>
              </w:r>
            </w:hyperlink>
          </w:p>
          <w:p w14:paraId="192BD4C7" w14:textId="77777777" w:rsidR="00AB24D7" w:rsidRDefault="00AB24D7">
            <w:pPr>
              <w:pStyle w:val="NormalWeb"/>
            </w:pPr>
          </w:p>
        </w:tc>
        <w:tc>
          <w:tcPr>
            <w:tcW w:w="0" w:type="auto"/>
            <w:vAlign w:val="center"/>
          </w:tcPr>
          <w:p w14:paraId="418E84C0" w14:textId="77777777" w:rsidR="00AB24D7" w:rsidRDefault="00AB24D7"/>
        </w:tc>
        <w:tc>
          <w:tcPr>
            <w:tcW w:w="0" w:type="auto"/>
            <w:vAlign w:val="center"/>
          </w:tcPr>
          <w:p w14:paraId="138784E8" w14:textId="77777777" w:rsidR="00AB24D7" w:rsidRDefault="00AB24D7">
            <w:r>
              <w:t> </w:t>
            </w:r>
          </w:p>
        </w:tc>
        <w:tc>
          <w:tcPr>
            <w:tcW w:w="0" w:type="auto"/>
            <w:vAlign w:val="center"/>
          </w:tcPr>
          <w:p w14:paraId="510272E0" w14:textId="77777777" w:rsidR="00AB24D7" w:rsidRDefault="00AB24D7"/>
        </w:tc>
        <w:tc>
          <w:tcPr>
            <w:tcW w:w="6750" w:type="dxa"/>
          </w:tcPr>
          <w:p w14:paraId="65FDD6DC" w14:textId="77777777" w:rsidR="00AB24D7" w:rsidRDefault="00C67A49">
            <w:pPr>
              <w:pStyle w:val="Titre2"/>
            </w:pPr>
            <w:r>
              <w:pict w14:anchorId="60A8E51C">
                <v:rect id="_x0000_i1029" style="width:512.15pt;height:1.5pt" o:hralign="center" o:hrstd="t" o:hr="t" fillcolor="gray" stroked="f"/>
              </w:pict>
            </w:r>
          </w:p>
          <w:p w14:paraId="5628ADCE" w14:textId="77777777" w:rsidR="00AB24D7" w:rsidRDefault="00936B0C">
            <w:pPr>
              <w:pStyle w:val="Titre2"/>
            </w:pPr>
            <w:r>
              <w:rPr>
                <w:rFonts w:ascii="Arial" w:hAnsi="Arial" w:cs="Arial"/>
                <w:i/>
                <w:iCs/>
              </w:rPr>
              <w:t xml:space="preserve">Chef de Projet Digital </w:t>
            </w:r>
          </w:p>
          <w:p w14:paraId="71A0A9A6" w14:textId="77777777" w:rsidR="00AB24D7" w:rsidRDefault="00AB24D7">
            <w:pPr>
              <w:pStyle w:val="NormalWeb"/>
            </w:pPr>
            <w:r>
              <w:rPr>
                <w:b/>
                <w:bCs/>
              </w:rPr>
              <w:t>Depuis juin 2008</w:t>
            </w:r>
            <w:r>
              <w:t xml:space="preserve">, </w:t>
            </w:r>
            <w:r w:rsidR="00C278F1">
              <w:t>consultant web et</w:t>
            </w:r>
            <w:r>
              <w:t xml:space="preserve"> </w:t>
            </w:r>
            <w:r w:rsidR="003068BD">
              <w:t>digital</w:t>
            </w:r>
            <w:r>
              <w:t xml:space="preserve"> pour</w:t>
            </w:r>
            <w:r w:rsidR="00775198">
              <w:t xml:space="preserve"> le site </w:t>
            </w:r>
            <w:hyperlink r:id="rId13" w:history="1">
              <w:r w:rsidR="00775198" w:rsidRPr="00775198">
                <w:rPr>
                  <w:rStyle w:val="Lienhypertexte"/>
                </w:rPr>
                <w:t>La Belle Adresse</w:t>
              </w:r>
            </w:hyperlink>
            <w:r w:rsidR="007C4ABE">
              <w:t xml:space="preserve">, la plateforme CRM de la </w:t>
            </w:r>
            <w:r w:rsidR="00775198">
              <w:t>société</w:t>
            </w:r>
            <w:r>
              <w:t xml:space="preserve"> </w:t>
            </w:r>
            <w:hyperlink r:id="rId14" w:history="1">
              <w:r>
                <w:rPr>
                  <w:rStyle w:val="Lienhypertexte"/>
                </w:rPr>
                <w:t>Henkel France</w:t>
              </w:r>
            </w:hyperlink>
            <w:r w:rsidR="007C4ABE">
              <w:t> </w:t>
            </w:r>
            <w:r>
              <w:t>:</w:t>
            </w:r>
            <w:r>
              <w:br/>
              <w:t xml:space="preserve">- </w:t>
            </w:r>
            <w:r w:rsidR="00775198">
              <w:t>Assistance à Maîtrise d’Ouvrage (AMO)</w:t>
            </w:r>
            <w:r w:rsidR="001B3B2F">
              <w:br/>
              <w:t xml:space="preserve">- Accompagnement sur la stratégie omnicanal du site (web, email, </w:t>
            </w:r>
            <w:r w:rsidR="00B207E1">
              <w:t>media</w:t>
            </w:r>
            <w:r w:rsidR="001B3B2F">
              <w:t xml:space="preserve">, </w:t>
            </w:r>
            <w:proofErr w:type="spellStart"/>
            <w:r w:rsidR="001B3B2F">
              <w:t>print</w:t>
            </w:r>
            <w:proofErr w:type="spellEnd"/>
            <w:r w:rsidR="001B3B2F">
              <w:t>)</w:t>
            </w:r>
            <w:r w:rsidR="00775198">
              <w:br/>
            </w:r>
            <w:r w:rsidR="00B207E1">
              <w:t xml:space="preserve">- Mise en place d’un outil back-office complet pour accès à la base CRM et aux différents services de la plateforme. </w:t>
            </w:r>
            <w:r w:rsidR="00B207E1">
              <w:br/>
              <w:t>- Intégration de services de prestataires par API sur back-office (</w:t>
            </w:r>
            <w:proofErr w:type="spellStart"/>
            <w:r w:rsidR="00B207E1">
              <w:t>Actito</w:t>
            </w:r>
            <w:proofErr w:type="spellEnd"/>
            <w:r w:rsidR="00B207E1">
              <w:t xml:space="preserve">, </w:t>
            </w:r>
            <w:proofErr w:type="spellStart"/>
            <w:r w:rsidR="00B207E1">
              <w:t>Diabolocom</w:t>
            </w:r>
            <w:proofErr w:type="spellEnd"/>
            <w:r w:rsidR="00B207E1">
              <w:t xml:space="preserve">, </w:t>
            </w:r>
            <w:proofErr w:type="spellStart"/>
            <w:r w:rsidR="00B207E1">
              <w:t>Sogec</w:t>
            </w:r>
            <w:proofErr w:type="spellEnd"/>
            <w:r w:rsidR="00B207E1">
              <w:t xml:space="preserve">, </w:t>
            </w:r>
            <w:proofErr w:type="spellStart"/>
            <w:r w:rsidR="00B207E1">
              <w:t>etc</w:t>
            </w:r>
            <w:proofErr w:type="spellEnd"/>
            <w:r w:rsidR="00B207E1">
              <w:t xml:space="preserve">). </w:t>
            </w:r>
            <w:r w:rsidR="001B3B2F">
              <w:br/>
              <w:t xml:space="preserve">- </w:t>
            </w:r>
            <w:proofErr w:type="spellStart"/>
            <w:r w:rsidR="001B3B2F">
              <w:t>Datalake</w:t>
            </w:r>
            <w:proofErr w:type="spellEnd"/>
            <w:r w:rsidR="001B3B2F">
              <w:t xml:space="preserve"> sur Google </w:t>
            </w:r>
            <w:proofErr w:type="spellStart"/>
            <w:r w:rsidR="001B3B2F">
              <w:t>BigQuery</w:t>
            </w:r>
            <w:proofErr w:type="spellEnd"/>
            <w:r w:rsidR="001B3B2F">
              <w:t xml:space="preserve"> et Google </w:t>
            </w:r>
            <w:r w:rsidR="00B207E1">
              <w:t>Cloud</w:t>
            </w:r>
            <w:r w:rsidR="001B3B2F">
              <w:t xml:space="preserve">. </w:t>
            </w:r>
            <w:r w:rsidR="00775198">
              <w:br/>
              <w:t xml:space="preserve">- Mise en conformité du site avec la RGPD. </w:t>
            </w:r>
            <w:r w:rsidR="007C4ABE">
              <w:br/>
              <w:t xml:space="preserve">- Conformité avec les règles CNIL sur les cookies et le </w:t>
            </w:r>
            <w:proofErr w:type="spellStart"/>
            <w:r w:rsidR="007C4ABE">
              <w:t>tracking</w:t>
            </w:r>
            <w:proofErr w:type="spellEnd"/>
            <w:r w:rsidR="007C4ABE">
              <w:t xml:space="preserve"> (</w:t>
            </w:r>
            <w:proofErr w:type="spellStart"/>
            <w:r w:rsidR="007C4ABE">
              <w:t>OneTrust</w:t>
            </w:r>
            <w:proofErr w:type="spellEnd"/>
            <w:r w:rsidR="007C4ABE">
              <w:t xml:space="preserve">, Google Tag Manager, </w:t>
            </w:r>
            <w:r w:rsidR="00B207E1">
              <w:t>GA4</w:t>
            </w:r>
            <w:r w:rsidR="007C4ABE">
              <w:t>).</w:t>
            </w:r>
            <w:r w:rsidR="007C4ABE">
              <w:br/>
              <w:t xml:space="preserve">- Référencement naturel (SEO) avec prestataire dédié. </w:t>
            </w:r>
            <w:r w:rsidR="00775198">
              <w:br/>
            </w:r>
            <w:r w:rsidR="002552EB">
              <w:t xml:space="preserve">- Méthode agile (SCRUM) avec équipe de développement. </w:t>
            </w:r>
            <w:r w:rsidR="002552EB">
              <w:br/>
            </w:r>
            <w:r w:rsidR="00775198">
              <w:t xml:space="preserve">- </w:t>
            </w:r>
            <w:r w:rsidR="007C4ABE">
              <w:t>Tests et recette avec les prestataires techniques et suivi des tickets pour incidents et évolutions</w:t>
            </w:r>
            <w:r w:rsidR="005F5900">
              <w:t xml:space="preserve"> (JIRA et Service </w:t>
            </w:r>
            <w:proofErr w:type="spellStart"/>
            <w:r w:rsidR="005F5900">
              <w:t>Now</w:t>
            </w:r>
            <w:proofErr w:type="spellEnd"/>
            <w:r w:rsidR="005F5900">
              <w:t>)</w:t>
            </w:r>
            <w:r w:rsidR="007C4ABE">
              <w:t>.</w:t>
            </w:r>
            <w:r w:rsidR="007C4ABE">
              <w:br/>
              <w:t xml:space="preserve">- Coordination des audit de sécurité régulières </w:t>
            </w:r>
            <w:r w:rsidR="005F5900">
              <w:t>(</w:t>
            </w:r>
            <w:proofErr w:type="spellStart"/>
            <w:r w:rsidR="007C4ABE">
              <w:t>pen</w:t>
            </w:r>
            <w:proofErr w:type="spellEnd"/>
            <w:r w:rsidR="00B207E1">
              <w:t xml:space="preserve"> </w:t>
            </w:r>
            <w:proofErr w:type="spellStart"/>
            <w:r w:rsidR="007C4ABE">
              <w:t>testing</w:t>
            </w:r>
            <w:proofErr w:type="spellEnd"/>
            <w:r w:rsidR="005F5900">
              <w:t>) et des résolutions</w:t>
            </w:r>
            <w:r w:rsidR="007C4ABE">
              <w:t xml:space="preserve">. </w:t>
            </w:r>
            <w:r w:rsidR="007C4ABE">
              <w:br/>
              <w:t>- Suivi de l’infrastructure</w:t>
            </w:r>
            <w:r w:rsidR="00E0200F">
              <w:t xml:space="preserve"> </w:t>
            </w:r>
            <w:r w:rsidR="001B3B2F">
              <w:t xml:space="preserve">Azure </w:t>
            </w:r>
            <w:r w:rsidR="00E0200F">
              <w:t xml:space="preserve">(serveurs LAMP, </w:t>
            </w:r>
            <w:proofErr w:type="spellStart"/>
            <w:r w:rsidR="00E0200F">
              <w:t>nginx</w:t>
            </w:r>
            <w:proofErr w:type="spellEnd"/>
            <w:r w:rsidR="00E0200F">
              <w:t>, Drupal</w:t>
            </w:r>
            <w:r w:rsidR="00B207E1">
              <w:t xml:space="preserve"> 9</w:t>
            </w:r>
            <w:r w:rsidR="00E0200F">
              <w:t>, base de données CRM</w:t>
            </w:r>
            <w:r w:rsidR="00B207E1">
              <w:t xml:space="preserve"> MS SQL</w:t>
            </w:r>
            <w:r w:rsidR="00E0200F">
              <w:t>)</w:t>
            </w:r>
            <w:r w:rsidR="007C4ABE">
              <w:t xml:space="preserve">. </w:t>
            </w:r>
            <w:r w:rsidR="00775198">
              <w:br/>
              <w:t xml:space="preserve">- </w:t>
            </w:r>
            <w:r>
              <w:t xml:space="preserve">Appel d'offres </w:t>
            </w:r>
            <w:r w:rsidR="00C278F1">
              <w:t xml:space="preserve">pour les projets </w:t>
            </w:r>
            <w:r w:rsidR="003068BD">
              <w:t>web et digitaux</w:t>
            </w:r>
            <w:r>
              <w:t>.</w:t>
            </w:r>
            <w:r>
              <w:br/>
              <w:t xml:space="preserve">- Etablissement de bonnes pratiques </w:t>
            </w:r>
            <w:r w:rsidR="007C4ABE">
              <w:t xml:space="preserve">et </w:t>
            </w:r>
            <w:r w:rsidR="00E0200F">
              <w:t>documentation</w:t>
            </w:r>
            <w:r w:rsidR="007C4ABE">
              <w:t xml:space="preserve">. </w:t>
            </w:r>
          </w:p>
          <w:p w14:paraId="3B994223" w14:textId="77777777" w:rsidR="00AB24D7" w:rsidRDefault="00AB24D7">
            <w:pPr>
              <w:pStyle w:val="NormalWeb"/>
            </w:pPr>
            <w:r>
              <w:rPr>
                <w:rFonts w:ascii="Arial" w:hAnsi="Arial" w:cs="Arial"/>
                <w:b/>
                <w:bCs/>
                <w:i/>
                <w:iCs/>
              </w:rPr>
              <w:t>Directeur technique</w:t>
            </w:r>
            <w:r>
              <w:br/>
            </w:r>
            <w:r>
              <w:rPr>
                <w:b/>
                <w:bCs/>
              </w:rPr>
              <w:t>De</w:t>
            </w:r>
            <w:r w:rsidR="00EF1DBC">
              <w:rPr>
                <w:b/>
                <w:bCs/>
              </w:rPr>
              <w:t>puis</w:t>
            </w:r>
            <w:r>
              <w:rPr>
                <w:b/>
                <w:bCs/>
              </w:rPr>
              <w:t xml:space="preserve"> janvier 2003</w:t>
            </w:r>
            <w:r>
              <w:t xml:space="preserve">, directeur technique (CTO) et associé de la société </w:t>
            </w:r>
            <w:proofErr w:type="spellStart"/>
            <w:r w:rsidRPr="00AE430F">
              <w:t>webCompétence</w:t>
            </w:r>
            <w:proofErr w:type="spellEnd"/>
            <w:r>
              <w:t>, fournisseur d'intranets RH et de solutions de gestion des compétences.</w:t>
            </w:r>
            <w:r>
              <w:br/>
              <w:t>- Etude et mise en œuvre de projets intranet pour des clients.</w:t>
            </w:r>
            <w:r>
              <w:br/>
              <w:t>- Définition de l'architecture.</w:t>
            </w:r>
            <w:r>
              <w:br/>
              <w:t>- Encadrement de l'équipe technique.</w:t>
            </w:r>
            <w:r>
              <w:br/>
              <w:t xml:space="preserve">- Mise en </w:t>
            </w:r>
            <w:proofErr w:type="spellStart"/>
            <w:r>
              <w:t>oeuvre</w:t>
            </w:r>
            <w:proofErr w:type="spellEnd"/>
            <w:r>
              <w:t xml:space="preserve"> de technologies open source (LAMP : Linux, Apache, MySQL et PHP)</w:t>
            </w:r>
            <w:r w:rsidR="00B207E1">
              <w:t>.</w:t>
            </w:r>
            <w:r w:rsidR="00775198">
              <w:br/>
              <w:t>- Assistance à Maîtrise d’</w:t>
            </w:r>
            <w:r w:rsidR="00B207E1">
              <w:t>Œuvre</w:t>
            </w:r>
            <w:r w:rsidR="00775198">
              <w:t xml:space="preserve"> (MOE)</w:t>
            </w:r>
            <w:r w:rsidR="00B207E1">
              <w:t>.</w:t>
            </w:r>
            <w:r w:rsidR="00775198">
              <w:t xml:space="preserve"> </w:t>
            </w:r>
          </w:p>
          <w:p w14:paraId="018B03DF" w14:textId="5B04178D" w:rsidR="00AB24D7" w:rsidRDefault="00AB24D7" w:rsidP="00B207E1">
            <w:pPr>
              <w:pStyle w:val="NormalWeb"/>
            </w:pPr>
            <w:r>
              <w:rPr>
                <w:rFonts w:ascii="Arial" w:hAnsi="Arial" w:cs="Arial"/>
                <w:b/>
                <w:bCs/>
                <w:i/>
                <w:iCs/>
              </w:rPr>
              <w:t>Divers</w:t>
            </w:r>
            <w:r>
              <w:br/>
            </w:r>
            <w:r w:rsidR="00A82AED">
              <w:t>Langages : PHP, SQL, Python.</w:t>
            </w:r>
            <w:r w:rsidR="00C54E48">
              <w:br/>
            </w:r>
            <w:r>
              <w:t xml:space="preserve">Passionné de cinéma, de littérature et de </w:t>
            </w:r>
            <w:r w:rsidRPr="003A30C6">
              <w:t>voyages</w:t>
            </w:r>
            <w:r>
              <w:t>.</w:t>
            </w:r>
            <w:r w:rsidR="00C67A49">
              <w:pict w14:anchorId="4A6A4C4C">
                <v:rect id="_x0000_i1030" style="width:0;height:1.5pt" o:hralign="center" o:hrstd="t" o:hr="t" fillcolor="gray" stroked="f"/>
              </w:pict>
            </w:r>
          </w:p>
          <w:p w14:paraId="4D203C9B" w14:textId="77777777" w:rsidR="00AB24D7" w:rsidRDefault="00C67A49">
            <w:pPr>
              <w:jc w:val="center"/>
            </w:pPr>
            <w:hyperlink w:anchor="top" w:history="1">
              <w:r w:rsidR="00AB24D7">
                <w:rPr>
                  <w:rStyle w:val="Lienhypertexte"/>
                </w:rPr>
                <w:t>Haut de la page</w:t>
              </w:r>
            </w:hyperlink>
            <w:r w:rsidR="00AB24D7">
              <w:t> </w:t>
            </w:r>
          </w:p>
          <w:p w14:paraId="68C1E1CC" w14:textId="77777777" w:rsidR="00AB24D7" w:rsidRDefault="00AB24D7" w:rsidP="00584A46">
            <w:pPr>
              <w:jc w:val="center"/>
            </w:pPr>
            <w:r>
              <w:t>Copyright © 1998-20</w:t>
            </w:r>
            <w:r w:rsidR="00A34747">
              <w:t>2</w:t>
            </w:r>
            <w:r w:rsidR="00B207E1">
              <w:t>4</w:t>
            </w:r>
            <w:r>
              <w:t xml:space="preserve">, </w:t>
            </w:r>
            <w:r w:rsidRPr="00552B2F">
              <w:t>Philippe Vaugouin</w:t>
            </w:r>
            <w:r>
              <w:t xml:space="preserve">, </w:t>
            </w:r>
            <w:r>
              <w:br/>
              <w:t xml:space="preserve">Mis à jour le </w:t>
            </w:r>
            <w:r w:rsidR="00B207E1">
              <w:t>18</w:t>
            </w:r>
            <w:r>
              <w:t>/</w:t>
            </w:r>
            <w:r w:rsidR="00B207E1">
              <w:t>03</w:t>
            </w:r>
            <w:r>
              <w:t>/20</w:t>
            </w:r>
            <w:r w:rsidR="00A34747">
              <w:t>2</w:t>
            </w:r>
            <w:r w:rsidR="00B207E1">
              <w:t>4</w:t>
            </w:r>
          </w:p>
        </w:tc>
        <w:tc>
          <w:tcPr>
            <w:tcW w:w="0" w:type="auto"/>
            <w:vAlign w:val="center"/>
          </w:tcPr>
          <w:p w14:paraId="71002C18" w14:textId="77777777" w:rsidR="00AB24D7" w:rsidRDefault="00AB24D7"/>
        </w:tc>
      </w:tr>
    </w:tbl>
    <w:p w14:paraId="110A7A14" w14:textId="77777777" w:rsidR="00AB24D7" w:rsidRDefault="00AB24D7" w:rsidP="00B207E1">
      <w:pPr>
        <w:rPr>
          <w:color w:val="auto"/>
        </w:rPr>
      </w:pPr>
    </w:p>
    <w:sectPr w:rsidR="00AB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1CC"/>
    <w:rsid w:val="00042A5E"/>
    <w:rsid w:val="001B3B2F"/>
    <w:rsid w:val="002552EB"/>
    <w:rsid w:val="002D6EAC"/>
    <w:rsid w:val="002E61E2"/>
    <w:rsid w:val="002F3646"/>
    <w:rsid w:val="003068BD"/>
    <w:rsid w:val="00336B06"/>
    <w:rsid w:val="00341F9F"/>
    <w:rsid w:val="003507ED"/>
    <w:rsid w:val="003A30C6"/>
    <w:rsid w:val="003E3C54"/>
    <w:rsid w:val="003F3FE1"/>
    <w:rsid w:val="00484A70"/>
    <w:rsid w:val="00552B2F"/>
    <w:rsid w:val="00584A46"/>
    <w:rsid w:val="00595634"/>
    <w:rsid w:val="005A669E"/>
    <w:rsid w:val="005C1381"/>
    <w:rsid w:val="005D06C6"/>
    <w:rsid w:val="005F5900"/>
    <w:rsid w:val="006505E1"/>
    <w:rsid w:val="006A4758"/>
    <w:rsid w:val="007662E0"/>
    <w:rsid w:val="00775198"/>
    <w:rsid w:val="007C4ABE"/>
    <w:rsid w:val="007D584D"/>
    <w:rsid w:val="00936B0C"/>
    <w:rsid w:val="009771CC"/>
    <w:rsid w:val="00A03A90"/>
    <w:rsid w:val="00A24528"/>
    <w:rsid w:val="00A34747"/>
    <w:rsid w:val="00A60C89"/>
    <w:rsid w:val="00A82AED"/>
    <w:rsid w:val="00AB24D7"/>
    <w:rsid w:val="00AE430F"/>
    <w:rsid w:val="00B207E1"/>
    <w:rsid w:val="00BC7AD9"/>
    <w:rsid w:val="00C25DAF"/>
    <w:rsid w:val="00C278F1"/>
    <w:rsid w:val="00C47A07"/>
    <w:rsid w:val="00C54E48"/>
    <w:rsid w:val="00C67A49"/>
    <w:rsid w:val="00C96844"/>
    <w:rsid w:val="00CB0F12"/>
    <w:rsid w:val="00DA2613"/>
    <w:rsid w:val="00E0200F"/>
    <w:rsid w:val="00E170EF"/>
    <w:rsid w:val="00EF1DBC"/>
    <w:rsid w:val="00F14D51"/>
    <w:rsid w:val="00F454DE"/>
    <w:rsid w:val="00FA1E3A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833AE19"/>
  <w15:chartTrackingRefBased/>
  <w15:docId w15:val="{6043A257-72B0-456C-B64B-CC8C35BB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EE"/>
      <w:u w:val="single"/>
    </w:rPr>
  </w:style>
  <w:style w:type="character" w:styleId="Lienhypertextesuivivisit">
    <w:name w:val="FollowedHyperlink"/>
    <w:rPr>
      <w:color w:val="551A8B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Mentionnonrsolue">
    <w:name w:val="Unresolved Mention"/>
    <w:uiPriority w:val="99"/>
    <w:semiHidden/>
    <w:unhideWhenUsed/>
    <w:rsid w:val="0077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abelleadress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ugouin.com/resume/index.html" TargetMode="External"/><Relationship Id="rId12" Type="http://schemas.openxmlformats.org/officeDocument/2006/relationships/hyperlink" Target="https://www.linkedin.com/in/vaugoui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augouin.com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vaugouin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vaugouin.com/curriculum/cv-philippe-vaugouin-2024.docx" TargetMode="External"/><Relationship Id="rId14" Type="http://schemas.openxmlformats.org/officeDocument/2006/relationships/hyperlink" Target="http://www.henke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Philippe Vaugouin - Chef de Projet Digital</vt:lpstr>
    </vt:vector>
  </TitlesOfParts>
  <Company>Philippe Vaugouin</Company>
  <LinksUpToDate>false</LinksUpToDate>
  <CharactersWithSpaces>2527</CharactersWithSpaces>
  <SharedDoc>false</SharedDoc>
  <HLinks>
    <vt:vector size="42" baseType="variant"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1310804</vt:i4>
      </vt:variant>
      <vt:variant>
        <vt:i4>15</vt:i4>
      </vt:variant>
      <vt:variant>
        <vt:i4>0</vt:i4>
      </vt:variant>
      <vt:variant>
        <vt:i4>5</vt:i4>
      </vt:variant>
      <vt:variant>
        <vt:lpwstr>http://www.henkel.fr/</vt:lpwstr>
      </vt:variant>
      <vt:variant>
        <vt:lpwstr/>
      </vt:variant>
      <vt:variant>
        <vt:i4>2818164</vt:i4>
      </vt:variant>
      <vt:variant>
        <vt:i4>12</vt:i4>
      </vt:variant>
      <vt:variant>
        <vt:i4>0</vt:i4>
      </vt:variant>
      <vt:variant>
        <vt:i4>5</vt:i4>
      </vt:variant>
      <vt:variant>
        <vt:lpwstr>https://www.labelleadresse.com/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https://www.linkedin.com/in/vaugouin/</vt:lpwstr>
      </vt:variant>
      <vt:variant>
        <vt:lpwstr/>
      </vt:variant>
      <vt:variant>
        <vt:i4>1376331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https://www.linkedin.com/in/vaugouin/</vt:lpwstr>
      </vt:variant>
      <vt:variant>
        <vt:lpwstr/>
      </vt:variant>
      <vt:variant>
        <vt:i4>4522065</vt:i4>
      </vt:variant>
      <vt:variant>
        <vt:i4>3</vt:i4>
      </vt:variant>
      <vt:variant>
        <vt:i4>0</vt:i4>
      </vt:variant>
      <vt:variant>
        <vt:i4>5</vt:i4>
      </vt:variant>
      <vt:variant>
        <vt:lpwstr>http://www.vaugouin.com/resume/index.html</vt:lpwstr>
      </vt:variant>
      <vt:variant>
        <vt:lpwstr/>
      </vt:variant>
      <vt:variant>
        <vt:i4>4194371</vt:i4>
      </vt:variant>
      <vt:variant>
        <vt:i4>0</vt:i4>
      </vt:variant>
      <vt:variant>
        <vt:i4>0</vt:i4>
      </vt:variant>
      <vt:variant>
        <vt:i4>5</vt:i4>
      </vt:variant>
      <vt:variant>
        <vt:lpwstr>http://www.vaugouin.com/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Philippe Vaugouin - Chef de Projet Digital</dc:title>
  <dc:subject/>
  <dc:creator>Philippe Vaugouin</dc:creator>
  <cp:keywords/>
  <dc:description/>
  <cp:lastModifiedBy>Philippe Vaugouin</cp:lastModifiedBy>
  <cp:revision>8</cp:revision>
  <dcterms:created xsi:type="dcterms:W3CDTF">2024-03-18T11:04:00Z</dcterms:created>
  <dcterms:modified xsi:type="dcterms:W3CDTF">2024-03-18T11:22:00Z</dcterms:modified>
</cp:coreProperties>
</file>